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9F1" w:rsidRDefault="00962924" w:rsidP="005E5C01">
      <w:pPr>
        <w:jc w:val="both"/>
        <w:rPr>
          <w:color w:val="0070C0"/>
        </w:rPr>
      </w:pPr>
      <w:r>
        <w:rPr>
          <w:noProof/>
          <w:lang w:eastAsia="en-GB"/>
        </w:rPr>
        <mc:AlternateContent>
          <mc:Choice Requires="wps">
            <w:drawing>
              <wp:anchor distT="0" distB="0" distL="114300" distR="114300" simplePos="0" relativeHeight="251663360" behindDoc="0" locked="0" layoutInCell="1" allowOverlap="1" wp14:anchorId="653707BC" wp14:editId="0B30A6A5">
                <wp:simplePos x="0" y="0"/>
                <wp:positionH relativeFrom="column">
                  <wp:posOffset>-238125</wp:posOffset>
                </wp:positionH>
                <wp:positionV relativeFrom="paragraph">
                  <wp:posOffset>-19050</wp:posOffset>
                </wp:positionV>
                <wp:extent cx="6496050" cy="860425"/>
                <wp:effectExtent l="0" t="0" r="0" b="0"/>
                <wp:wrapNone/>
                <wp:docPr id="1" name="Text Box 1"/>
                <wp:cNvGraphicFramePr/>
                <a:graphic xmlns:a="http://schemas.openxmlformats.org/drawingml/2006/main">
                  <a:graphicData uri="http://schemas.microsoft.com/office/word/2010/wordprocessingShape">
                    <wps:wsp>
                      <wps:cNvSpPr txBox="1"/>
                      <wps:spPr>
                        <a:xfrm>
                          <a:off x="0" y="0"/>
                          <a:ext cx="6496050" cy="860425"/>
                        </a:xfrm>
                        <a:prstGeom prst="rect">
                          <a:avLst/>
                        </a:prstGeom>
                        <a:noFill/>
                        <a:ln>
                          <a:noFill/>
                        </a:ln>
                        <a:effectLst/>
                      </wps:spPr>
                      <wps:txbx>
                        <w:txbxContent>
                          <w:p w:rsidR="000E702D" w:rsidRPr="006C3639" w:rsidRDefault="00962924" w:rsidP="00962924">
                            <w:pPr>
                              <w:tabs>
                                <w:tab w:val="left" w:pos="1985"/>
                              </w:tabs>
                              <w:rPr>
                                <w:color w:val="00B050"/>
                              </w:rPr>
                            </w:pPr>
                            <w:r w:rsidRPr="006C3639">
                              <w:rPr>
                                <w:b/>
                                <w:color w:val="00B050"/>
                                <w:sz w:val="72"/>
                                <w:szCs w:val="72"/>
                                <w14:textOutline w14:w="10541" w14:cap="flat" w14:cmpd="sng" w14:algn="ctr">
                                  <w14:solidFill>
                                    <w14:schemeClr w14:val="accent1">
                                      <w14:shade w14:val="88000"/>
                                      <w14:satMod w14:val="110000"/>
                                    </w14:schemeClr>
                                  </w14:solidFill>
                                  <w14:prstDash w14:val="solid"/>
                                  <w14:round/>
                                </w14:textOutline>
                              </w:rPr>
                              <w:t>Make your own self-soothe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8.75pt;margin-top:-1.5pt;width:511.5pt;height:6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sb6KQIAAFYEAAAOAAAAZHJzL2Uyb0RvYy54bWysVF1v2jAUfZ+0/2D5fSQgYG1EqFgrpkmo&#10;rQRTn41jE0uxr2cbEvbrd+2ElnV7mvZi7leu7z3nmMVdpxtyEs4rMCUdj3JKhOFQKXMo6ffd+tMN&#10;JT4wU7EGjCjpWXh6t/z4YdHaQkyghqYSjmAT44vWlrQOwRZZ5nktNPMjsMJgUoLTLKDrDlnlWIvd&#10;dZNN8nyeteAq64AL7zH60CfpMvWXUvDwJKUXgTQlxdlCOl069/HMlgtWHByzteLDGOwfptBMGbz0&#10;tdUDC4wcnfqjlVbcgQcZRhx0BlIqLtIOuM04f7fNtmZWpF0QHG9fYfL/ry1/PD07oirkjhLDNFK0&#10;E10gX6Aj44hOa32BRVuLZaHDcKwc4h6DcelOOh1/cR2CecT5/IptbMYxOJ/ezvMZpjjmbub5dDKL&#10;bbK3r63z4asATaJRUofcJUjZaeNDX3opiZcZWKumwTgrGvNbAHv2EZEEMHwdF+kHjlbo9t2wxR6q&#10;My7noBeHt3ytcIIN8+GZOVQDDo0KD094yAbaksJgUVKD+/m3eKxHkjBLSYvqKqn/cWROUNJ8M0jf&#10;7Xg6jXJMznT2eYKOu87srzPmqO8BBYwU4XTJjPWhuZjSgX7Bh7CKt2KKGY53lzRczPvQax4fEher&#10;VSpCAVoWNmZreWwdIYz47roX5uxAQkD6HuGiQ1a846Kv7cFfHQNIlYiKAPeoIsHRQfEmqoeHFl/H&#10;tZ+q3v4Olr8AAAD//wMAUEsDBBQABgAIAAAAIQBgygHn3QAAAAoBAAAPAAAAZHJzL2Rvd25yZXYu&#10;eG1sTI9PT8MwDMXvSHyHyEjcNoeNwlaaTgjEFcT4I3HLGq+taJyqydby7fFOcLP9fnp+r9hMvlNH&#10;GmIb2MDVXIMiroJruTbw/vY0W4GKybKzXWAy8EMRNuX5WWFzF0Z+peM21UpMOObWQJNSnyPGqiFv&#10;4zz0xKLtw+BtknWo0Q12FHPf4ULrG/S2ZfnQ2J4eGqq+twdv4ON5//V5rV/qR5/1Y5g0sl+jMZcX&#10;0/0dqERT+oPhFF+iQymZduHALqrOwGx5mwl6GqSTAOtVJoedkMtFBlgW+L9C+QsAAP//AwBQSwEC&#10;LQAUAAYACAAAACEAtoM4kv4AAADhAQAAEwAAAAAAAAAAAAAAAAAAAAAAW0NvbnRlbnRfVHlwZXNd&#10;LnhtbFBLAQItABQABgAIAAAAIQA4/SH/1gAAAJQBAAALAAAAAAAAAAAAAAAAAC8BAABfcmVscy8u&#10;cmVsc1BLAQItABQABgAIAAAAIQAETsb6KQIAAFYEAAAOAAAAAAAAAAAAAAAAAC4CAABkcnMvZTJv&#10;RG9jLnhtbFBLAQItABQABgAIAAAAIQBgygHn3QAAAAoBAAAPAAAAAAAAAAAAAAAAAIMEAABkcnMv&#10;ZG93bnJldi54bWxQSwUGAAAAAAQABADzAAAAjQUAAAAA&#10;" filled="f" stroked="f">
                <v:textbox>
                  <w:txbxContent>
                    <w:p w:rsidR="000E702D" w:rsidRPr="006C3639" w:rsidRDefault="00962924" w:rsidP="00962924">
                      <w:pPr>
                        <w:tabs>
                          <w:tab w:val="left" w:pos="1985"/>
                        </w:tabs>
                        <w:rPr>
                          <w:color w:val="00B050"/>
                        </w:rPr>
                      </w:pPr>
                      <w:r w:rsidRPr="006C3639">
                        <w:rPr>
                          <w:b/>
                          <w:color w:val="00B050"/>
                          <w:sz w:val="72"/>
                          <w:szCs w:val="72"/>
                          <w14:textOutline w14:w="10541" w14:cap="flat" w14:cmpd="sng" w14:algn="ctr">
                            <w14:solidFill>
                              <w14:schemeClr w14:val="accent1">
                                <w14:shade w14:val="88000"/>
                                <w14:satMod w14:val="110000"/>
                              </w14:schemeClr>
                            </w14:solidFill>
                            <w14:prstDash w14:val="solid"/>
                            <w14:round/>
                          </w14:textOutline>
                        </w:rPr>
                        <w:t>Make your own self-soothe box</w:t>
                      </w:r>
                    </w:p>
                  </w:txbxContent>
                </v:textbox>
              </v:shape>
            </w:pict>
          </mc:Fallback>
        </mc:AlternateContent>
      </w:r>
      <w:r w:rsidR="002039F1">
        <w:rPr>
          <w:noProof/>
          <w:lang w:eastAsia="en-GB"/>
        </w:rPr>
        <mc:AlternateContent>
          <mc:Choice Requires="wps">
            <w:drawing>
              <wp:anchor distT="0" distB="0" distL="114300" distR="114300" simplePos="0" relativeHeight="251661312" behindDoc="0" locked="0" layoutInCell="1" allowOverlap="1" wp14:anchorId="4EB9A9A3" wp14:editId="43ADB665">
                <wp:simplePos x="0" y="0"/>
                <wp:positionH relativeFrom="column">
                  <wp:posOffset>-304800</wp:posOffset>
                </wp:positionH>
                <wp:positionV relativeFrom="paragraph">
                  <wp:posOffset>28575</wp:posOffset>
                </wp:positionV>
                <wp:extent cx="6369685" cy="1285875"/>
                <wp:effectExtent l="0" t="0" r="0" b="0"/>
                <wp:wrapNone/>
                <wp:docPr id="4" name="Text Box 4"/>
                <wp:cNvGraphicFramePr/>
                <a:graphic xmlns:a="http://schemas.openxmlformats.org/drawingml/2006/main">
                  <a:graphicData uri="http://schemas.microsoft.com/office/word/2010/wordprocessingShape">
                    <wps:wsp>
                      <wps:cNvSpPr txBox="1"/>
                      <wps:spPr>
                        <a:xfrm>
                          <a:off x="0" y="0"/>
                          <a:ext cx="6369685" cy="1285875"/>
                        </a:xfrm>
                        <a:prstGeom prst="rect">
                          <a:avLst/>
                        </a:prstGeom>
                        <a:noFill/>
                        <a:ln>
                          <a:noFill/>
                        </a:ln>
                        <a:effectLst/>
                      </wps:spPr>
                      <wps:txbx>
                        <w:txbxContent>
                          <w:p w:rsidR="005E5C01" w:rsidRPr="00962924" w:rsidRDefault="005E5C01" w:rsidP="00962924">
                            <w:pPr>
                              <w:rPr>
                                <w:b/>
                                <w:color w:val="6666FF"/>
                                <w:sz w:val="72"/>
                                <w:szCs w:val="72"/>
                                <w14:textOutline w14:w="10541" w14:cap="flat" w14:cmpd="sng" w14:algn="ctr">
                                  <w14:solidFill>
                                    <w14:schemeClr w14:val="accent1">
                                      <w14:shade w14:val="88000"/>
                                      <w14:satMod w14:val="110000"/>
                                    </w14:schemeClr>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4" o:spid="_x0000_s1027" type="#_x0000_t202" style="position:absolute;left:0;text-align:left;margin-left:-24pt;margin-top:2.25pt;width:501.55pt;height:101.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YLLgIAAF4EAAAOAAAAZHJzL2Uyb0RvYy54bWysVF1v2jAUfZ+0/2D5vQQoUBoRKtaKaRJq&#10;K8HUZ+PYJJLt69mGhP36XTtAWbenaS/O/fK1zz3HmT20WpGDcL4GU9BBr0+JMBzK2uwK+n2zvJlS&#10;4gMzJVNgREGPwtOH+edPs8bmYggVqFI4gk2Mzxtb0CoEm2eZ55XQzPfACoNJCU6zgK7bZaVjDXbX&#10;Khv2+5OsAVdaB1x4j9GnLknnqb+UgocXKb0IRBUU7xbS6tK6jWs2n7F855itan66BvuHW2hWGzz0&#10;0uqJBUb2rv6jla65Aw8y9DjoDKSsuUgYEM2g/wHNumJWJCw4HG8vY/L/ry1/Prw6UpcFHVFimEaK&#10;NqIN5Au0ZBSn01ifY9HaYlloMYwsn+MegxF0K52OX4RDMI9zPl5mG5txDE5uJ/eT6ZgSjrnBcDqe&#10;3o1jn+x9u3U+fBWgSTQK6pC8NFN2WPnQlZ5L4mkGlrVSiUBlfgtgzy4ikgJOuyOS7sbRCu22Tbgv&#10;aLZQHhGkg04k3vJljRdZMR9emUNVIC5UenjBRSpoCgoni5IK3M+/xWM9koVZShpUWUH9jz1zghL1&#10;zSCN94PRKMoyOaPx3RAdd53ZXmfMXj8CCnmAb8ryZMb6oM6mdKDf8EEs4qmYYobj2QUNZ/MxdNrH&#10;B8XFYpGKUIiWhZVZWx5bx0nGMW/aN+bsiYuAND7DWY8s/0BJVxt3ervYByQm8RXn3E0VeY4Oijgx&#10;fnpw8ZVc+6nq/bcw/wUAAP//AwBQSwMEFAAGAAgAAAAhAHY+sffeAAAACQEAAA8AAABkcnMvZG93&#10;bnJldi54bWxMj81OwzAQhO9IvIO1SNxaO1UDJcSpKn4kDlxawn0bmzgiXkfxtknfHnOC42hGM9+U&#10;29n34mzH2AXSkC0VCEtNMB21GuqP18UGRGQkg30gq+FiI2yr66sSCxMm2tvzgVuRSigWqMExD4WU&#10;sXHWY1yGwVLyvsLokZMcW2lGnFK57+VKqTvpsaO04HCwT84234eT18BsdtmlfvHx7XN+f56canKs&#10;tb69mXePINjO/BeGX/yEDlViOoYTmSh6DYv1Jn1hDescRPIf8jwDcdSwUvcKZFXK/w+qHwAAAP//&#10;AwBQSwECLQAUAAYACAAAACEAtoM4kv4AAADhAQAAEwAAAAAAAAAAAAAAAAAAAAAAW0NvbnRlbnRf&#10;VHlwZXNdLnhtbFBLAQItABQABgAIAAAAIQA4/SH/1gAAAJQBAAALAAAAAAAAAAAAAAAAAC8BAABf&#10;cmVscy8ucmVsc1BLAQItABQABgAIAAAAIQCAm/YLLgIAAF4EAAAOAAAAAAAAAAAAAAAAAC4CAABk&#10;cnMvZTJvRG9jLnhtbFBLAQItABQABgAIAAAAIQB2PrH33gAAAAkBAAAPAAAAAAAAAAAAAAAAAIgE&#10;AABkcnMvZG93bnJldi54bWxQSwUGAAAAAAQABADzAAAAkwUAAAAA&#10;" filled="f" stroked="f">
                <v:textbox style="mso-fit-shape-to-text:t">
                  <w:txbxContent>
                    <w:p w:rsidR="005E5C01" w:rsidRPr="00962924" w:rsidRDefault="005E5C01" w:rsidP="00962924">
                      <w:pPr>
                        <w:rPr>
                          <w:b/>
                          <w:color w:val="6666FF"/>
                          <w:sz w:val="72"/>
                          <w:szCs w:val="72"/>
                          <w14:textOutline w14:w="10541" w14:cap="flat" w14:cmpd="sng" w14:algn="ctr">
                            <w14:solidFill>
                              <w14:schemeClr w14:val="accent1">
                                <w14:shade w14:val="88000"/>
                                <w14:satMod w14:val="110000"/>
                              </w14:schemeClr>
                            </w14:solidFill>
                            <w14:prstDash w14:val="solid"/>
                            <w14:round/>
                          </w14:textOutline>
                        </w:rPr>
                      </w:pPr>
                    </w:p>
                  </w:txbxContent>
                </v:textbox>
              </v:shape>
            </w:pict>
          </mc:Fallback>
        </mc:AlternateContent>
      </w:r>
    </w:p>
    <w:p w:rsidR="002039F1" w:rsidRDefault="002039F1" w:rsidP="004B0B70">
      <w:pPr>
        <w:rPr>
          <w:color w:val="0070C0"/>
        </w:rPr>
      </w:pPr>
    </w:p>
    <w:p w:rsidR="00962924" w:rsidRPr="006C3639" w:rsidRDefault="00962924" w:rsidP="005E5C01">
      <w:pPr>
        <w:jc w:val="both"/>
        <w:rPr>
          <w:color w:val="34AB8A" w:themeColor="accent4" w:themeShade="BF"/>
        </w:rPr>
      </w:pPr>
    </w:p>
    <w:p w:rsidR="0015267C" w:rsidRPr="006C3639" w:rsidRDefault="00762A5F" w:rsidP="005E5C01">
      <w:pPr>
        <w:jc w:val="both"/>
        <w:rPr>
          <w:color w:val="34AB8A" w:themeColor="accent4" w:themeShade="BF"/>
        </w:rPr>
      </w:pPr>
      <w:r w:rsidRPr="006C3639">
        <w:rPr>
          <w:color w:val="34AB8A" w:themeColor="accent4" w:themeShade="BF"/>
        </w:rPr>
        <w:t>W</w:t>
      </w:r>
      <w:r w:rsidR="00835A04" w:rsidRPr="006C3639">
        <w:rPr>
          <w:color w:val="34AB8A" w:themeColor="accent4" w:themeShade="BF"/>
        </w:rPr>
        <w:t>hen we are feeling anxious, low or distressed we can get</w:t>
      </w:r>
      <w:r w:rsidR="00122404" w:rsidRPr="006C3639">
        <w:rPr>
          <w:color w:val="34AB8A" w:themeColor="accent4" w:themeShade="BF"/>
        </w:rPr>
        <w:t xml:space="preserve"> caught up in negative thoughts </w:t>
      </w:r>
      <w:r w:rsidR="00835A04" w:rsidRPr="006C3639">
        <w:rPr>
          <w:color w:val="34AB8A" w:themeColor="accent4" w:themeShade="BF"/>
        </w:rPr>
        <w:t xml:space="preserve">and </w:t>
      </w:r>
      <w:r w:rsidR="00122404" w:rsidRPr="006C3639">
        <w:rPr>
          <w:color w:val="34AB8A" w:themeColor="accent4" w:themeShade="BF"/>
        </w:rPr>
        <w:t xml:space="preserve">how </w:t>
      </w:r>
      <w:r w:rsidR="00835A04" w:rsidRPr="006C3639">
        <w:rPr>
          <w:color w:val="34AB8A" w:themeColor="accent4" w:themeShade="BF"/>
        </w:rPr>
        <w:t xml:space="preserve">bad we are feeling. It can be helpful to have your very </w:t>
      </w:r>
      <w:r w:rsidR="002039F1" w:rsidRPr="006C3639">
        <w:rPr>
          <w:color w:val="34AB8A" w:themeColor="accent4" w:themeShade="BF"/>
        </w:rPr>
        <w:t>own self-</w:t>
      </w:r>
      <w:r w:rsidR="00835A04" w:rsidRPr="006C3639">
        <w:rPr>
          <w:color w:val="34AB8A" w:themeColor="accent4" w:themeShade="BF"/>
        </w:rPr>
        <w:t xml:space="preserve">soothe box, which you can fill with different things to distract you and help you to feel better in those moments. The idea with this box is </w:t>
      </w:r>
      <w:r w:rsidR="0015267C" w:rsidRPr="006C3639">
        <w:rPr>
          <w:color w:val="34AB8A" w:themeColor="accent4" w:themeShade="BF"/>
        </w:rPr>
        <w:t xml:space="preserve">to include things which </w:t>
      </w:r>
      <w:r w:rsidR="00835A04" w:rsidRPr="006C3639">
        <w:rPr>
          <w:color w:val="34AB8A" w:themeColor="accent4" w:themeShade="BF"/>
        </w:rPr>
        <w:t xml:space="preserve">soothe all five of our senses, helping us to feel better in all sorts of ways and take us out of </w:t>
      </w:r>
      <w:r w:rsidR="003130DA" w:rsidRPr="006C3639">
        <w:rPr>
          <w:color w:val="34AB8A" w:themeColor="accent4" w:themeShade="BF"/>
        </w:rPr>
        <w:t>our head and how we are feeling.</w:t>
      </w:r>
      <w:r w:rsidR="000E702D" w:rsidRPr="006C3639">
        <w:rPr>
          <w:color w:val="34AB8A" w:themeColor="accent4" w:themeShade="BF"/>
        </w:rPr>
        <w:t xml:space="preserve"> </w:t>
      </w:r>
    </w:p>
    <w:p w:rsidR="0015267C" w:rsidRPr="002D5C18" w:rsidRDefault="006C3639" w:rsidP="0015267C">
      <w:pPr>
        <w:jc w:val="center"/>
        <w:rPr>
          <w:color w:val="0070C0"/>
        </w:rPr>
      </w:pPr>
      <w:r>
        <w:rPr>
          <w:noProof/>
          <w:color w:val="0000FF"/>
          <w:lang w:eastAsia="en-GB"/>
        </w:rPr>
        <w:drawing>
          <wp:inline distT="0" distB="0" distL="0" distR="0">
            <wp:extent cx="3705225" cy="2810733"/>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4.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09017" cy="2813609"/>
                    </a:xfrm>
                    <a:prstGeom prst="rect">
                      <a:avLst/>
                    </a:prstGeom>
                  </pic:spPr>
                </pic:pic>
              </a:graphicData>
            </a:graphic>
          </wp:inline>
        </w:drawing>
      </w:r>
      <w:r w:rsidR="002B5D2C">
        <w:rPr>
          <w:noProof/>
          <w:color w:val="0000FF"/>
          <w:lang w:eastAsia="en-GB"/>
        </w:rPr>
        <w:t xml:space="preserve"> </w:t>
      </w:r>
      <w:bookmarkStart w:id="0" w:name="_GoBack"/>
      <w:bookmarkEnd w:id="0"/>
    </w:p>
    <w:p w:rsidR="00122404" w:rsidRPr="006C3639" w:rsidRDefault="00835A04" w:rsidP="005E5C01">
      <w:pPr>
        <w:pStyle w:val="ListParagraph"/>
        <w:numPr>
          <w:ilvl w:val="0"/>
          <w:numId w:val="2"/>
        </w:numPr>
        <w:jc w:val="both"/>
        <w:rPr>
          <w:color w:val="34AB8A" w:themeColor="accent4" w:themeShade="BF"/>
        </w:rPr>
      </w:pPr>
      <w:r w:rsidRPr="006C3639">
        <w:rPr>
          <w:rFonts w:cs="Helvetica"/>
          <w:color w:val="34AB8A" w:themeColor="accent4" w:themeShade="BF"/>
          <w:lang w:val="en-US"/>
        </w:rPr>
        <w:t>Get an empty box</w:t>
      </w:r>
      <w:r w:rsidR="003130DA" w:rsidRPr="006C3639">
        <w:rPr>
          <w:rFonts w:cs="Helvetica"/>
          <w:color w:val="34AB8A" w:themeColor="accent4" w:themeShade="BF"/>
          <w:lang w:val="en-US"/>
        </w:rPr>
        <w:t xml:space="preserve"> from around the house (</w:t>
      </w:r>
      <w:r w:rsidR="00122404" w:rsidRPr="006C3639">
        <w:rPr>
          <w:rFonts w:cs="Helvetica"/>
          <w:color w:val="34AB8A" w:themeColor="accent4" w:themeShade="BF"/>
          <w:lang w:val="en-US"/>
        </w:rPr>
        <w:t xml:space="preserve">an old shoe box works </w:t>
      </w:r>
      <w:r w:rsidR="003130DA" w:rsidRPr="006C3639">
        <w:rPr>
          <w:rFonts w:cs="Helvetica"/>
          <w:color w:val="34AB8A" w:themeColor="accent4" w:themeShade="BF"/>
          <w:lang w:val="en-US"/>
        </w:rPr>
        <w:t>well</w:t>
      </w:r>
      <w:r w:rsidR="00122404" w:rsidRPr="006C3639">
        <w:rPr>
          <w:rFonts w:cs="Helvetica"/>
          <w:color w:val="34AB8A" w:themeColor="accent4" w:themeShade="BF"/>
          <w:lang w:val="en-US"/>
        </w:rPr>
        <w:t>) or you can buy one from a craft shop</w:t>
      </w:r>
    </w:p>
    <w:p w:rsidR="00122404" w:rsidRPr="002D5C18" w:rsidRDefault="00122404" w:rsidP="005E5C01">
      <w:pPr>
        <w:pStyle w:val="ListParagraph"/>
        <w:jc w:val="both"/>
        <w:rPr>
          <w:i/>
          <w:color w:val="7030A0"/>
          <w:lang w:val="en-US"/>
        </w:rPr>
      </w:pPr>
      <w:r w:rsidRPr="002D5C18">
        <w:rPr>
          <w:rFonts w:cs="Helvetica"/>
          <w:i/>
          <w:color w:val="7030A0"/>
          <w:lang w:val="en-US"/>
        </w:rPr>
        <w:t xml:space="preserve">Top tip: </w:t>
      </w:r>
      <w:r w:rsidR="003130DA" w:rsidRPr="002D5C18">
        <w:rPr>
          <w:i/>
          <w:color w:val="7030A0"/>
          <w:lang w:val="en-US"/>
        </w:rPr>
        <w:t>I</w:t>
      </w:r>
      <w:r w:rsidRPr="002D5C18">
        <w:rPr>
          <w:i/>
          <w:color w:val="7030A0"/>
          <w:lang w:val="en-US"/>
        </w:rPr>
        <w:t xml:space="preserve">deally </w:t>
      </w:r>
      <w:r w:rsidR="000E702D" w:rsidRPr="002D5C18">
        <w:rPr>
          <w:i/>
          <w:color w:val="7030A0"/>
          <w:lang w:val="en-US"/>
        </w:rPr>
        <w:t xml:space="preserve">the </w:t>
      </w:r>
      <w:r w:rsidRPr="002D5C18">
        <w:rPr>
          <w:i/>
          <w:color w:val="7030A0"/>
          <w:lang w:val="en-US"/>
        </w:rPr>
        <w:t xml:space="preserve">box will fit under </w:t>
      </w:r>
      <w:r w:rsidR="003130DA" w:rsidRPr="002D5C18">
        <w:rPr>
          <w:i/>
          <w:color w:val="7030A0"/>
          <w:lang w:val="en-US"/>
        </w:rPr>
        <w:t xml:space="preserve">your </w:t>
      </w:r>
      <w:r w:rsidRPr="002D5C18">
        <w:rPr>
          <w:i/>
          <w:color w:val="7030A0"/>
          <w:lang w:val="en-US"/>
        </w:rPr>
        <w:t>bed or in a cupboard as a personal thing just for you</w:t>
      </w:r>
    </w:p>
    <w:p w:rsidR="00122404" w:rsidRPr="006C3639" w:rsidRDefault="00835A04" w:rsidP="005E5C01">
      <w:pPr>
        <w:pStyle w:val="ListParagraph"/>
        <w:numPr>
          <w:ilvl w:val="0"/>
          <w:numId w:val="2"/>
        </w:numPr>
        <w:jc w:val="both"/>
        <w:rPr>
          <w:color w:val="34AB8A" w:themeColor="accent4" w:themeShade="BF"/>
        </w:rPr>
      </w:pPr>
      <w:r w:rsidRPr="006C3639">
        <w:rPr>
          <w:rFonts w:cs="Helvetica"/>
          <w:color w:val="34AB8A" w:themeColor="accent4" w:themeShade="BF"/>
          <w:lang w:val="en-US"/>
        </w:rPr>
        <w:t xml:space="preserve">Decorate the box inside and out with </w:t>
      </w:r>
      <w:r w:rsidR="000E702D" w:rsidRPr="006C3639">
        <w:rPr>
          <w:rFonts w:cs="Helvetica"/>
          <w:color w:val="34AB8A" w:themeColor="accent4" w:themeShade="BF"/>
          <w:lang w:val="en-US"/>
        </w:rPr>
        <w:t xml:space="preserve">anything you </w:t>
      </w:r>
      <w:r w:rsidRPr="006C3639">
        <w:rPr>
          <w:rFonts w:cs="Helvetica"/>
          <w:color w:val="34AB8A" w:themeColor="accent4" w:themeShade="BF"/>
          <w:lang w:val="en-US"/>
        </w:rPr>
        <w:t xml:space="preserve">like- it could be </w:t>
      </w:r>
      <w:r w:rsidR="00122404" w:rsidRPr="006C3639">
        <w:rPr>
          <w:rFonts w:cs="Helvetica"/>
          <w:color w:val="34AB8A" w:themeColor="accent4" w:themeShade="BF"/>
          <w:lang w:val="en-US"/>
        </w:rPr>
        <w:t>coloured</w:t>
      </w:r>
      <w:r w:rsidRPr="006C3639">
        <w:rPr>
          <w:rFonts w:cs="Helvetica"/>
          <w:color w:val="34AB8A" w:themeColor="accent4" w:themeShade="BF"/>
          <w:lang w:val="en-US"/>
        </w:rPr>
        <w:t xml:space="preserve">, painted, </w:t>
      </w:r>
      <w:r w:rsidR="00122404" w:rsidRPr="006C3639">
        <w:rPr>
          <w:rFonts w:cs="Helvetica"/>
          <w:color w:val="34AB8A" w:themeColor="accent4" w:themeShade="BF"/>
          <w:lang w:val="en-US"/>
        </w:rPr>
        <w:t>decorated</w:t>
      </w:r>
      <w:r w:rsidRPr="006C3639">
        <w:rPr>
          <w:rFonts w:cs="Helvetica"/>
          <w:color w:val="34AB8A" w:themeColor="accent4" w:themeShade="BF"/>
          <w:lang w:val="en-US"/>
        </w:rPr>
        <w:t xml:space="preserve"> with wrapping paper, </w:t>
      </w:r>
      <w:r w:rsidR="00122404" w:rsidRPr="006C3639">
        <w:rPr>
          <w:rFonts w:cs="Helvetica"/>
          <w:color w:val="34AB8A" w:themeColor="accent4" w:themeShade="BF"/>
          <w:lang w:val="en-US"/>
        </w:rPr>
        <w:t xml:space="preserve">fabric or decoupage. Make something that appeals to you! </w:t>
      </w:r>
    </w:p>
    <w:p w:rsidR="00835A04" w:rsidRPr="002D5C18" w:rsidRDefault="00122404" w:rsidP="005E5C01">
      <w:pPr>
        <w:pStyle w:val="ListParagraph"/>
        <w:jc w:val="both"/>
        <w:rPr>
          <w:rFonts w:cs="Helvetica"/>
          <w:i/>
          <w:color w:val="7030A0"/>
          <w:lang w:val="en-US"/>
        </w:rPr>
      </w:pPr>
      <w:r w:rsidRPr="002D5C18">
        <w:rPr>
          <w:rFonts w:cs="Helvetica"/>
          <w:i/>
          <w:color w:val="7030A0"/>
          <w:lang w:val="en-US"/>
        </w:rPr>
        <w:t>Top tip: You can also put some tissue paper on the bottom which can give it a nice comforting feel</w:t>
      </w:r>
    </w:p>
    <w:p w:rsidR="00762A5F" w:rsidRPr="006C3639" w:rsidRDefault="00122404" w:rsidP="004B0B70">
      <w:pPr>
        <w:pStyle w:val="ListParagraph"/>
        <w:numPr>
          <w:ilvl w:val="0"/>
          <w:numId w:val="2"/>
        </w:numPr>
        <w:jc w:val="both"/>
        <w:rPr>
          <w:i/>
          <w:color w:val="34AB8A" w:themeColor="accent4" w:themeShade="BF"/>
        </w:rPr>
      </w:pPr>
      <w:r w:rsidRPr="006C3639">
        <w:rPr>
          <w:color w:val="34AB8A" w:themeColor="accent4" w:themeShade="BF"/>
        </w:rPr>
        <w:t xml:space="preserve">Collect items together that are meaningful to you, or you know will help you feel better.  </w:t>
      </w:r>
      <w:r w:rsidR="003130DA" w:rsidRPr="006C3639">
        <w:rPr>
          <w:color w:val="34AB8A" w:themeColor="accent4" w:themeShade="BF"/>
        </w:rPr>
        <w:t>Remember these should be soothing for all 5 senses. Here are some ideas:</w:t>
      </w:r>
    </w:p>
    <w:p w:rsidR="002D5C18" w:rsidRPr="000E702D" w:rsidRDefault="002D5C18" w:rsidP="005E5C01">
      <w:pPr>
        <w:pStyle w:val="ListParagraph"/>
        <w:jc w:val="both"/>
        <w:rPr>
          <w:i/>
        </w:rPr>
      </w:pPr>
    </w:p>
    <w:p w:rsidR="00762A5F" w:rsidRPr="004B0B70" w:rsidRDefault="00762A5F" w:rsidP="004B0B70">
      <w:pPr>
        <w:pStyle w:val="ListParagraph"/>
        <w:ind w:left="709"/>
        <w:jc w:val="both"/>
        <w:rPr>
          <w:color w:val="0070C0"/>
        </w:rPr>
      </w:pPr>
      <w:r>
        <w:rPr>
          <w:rFonts w:ascii="Arial" w:hAnsi="Arial" w:cs="Arial"/>
          <w:noProof/>
          <w:color w:val="001BA0"/>
          <w:sz w:val="20"/>
          <w:szCs w:val="20"/>
          <w:lang w:eastAsia="en-GB"/>
        </w:rPr>
        <w:drawing>
          <wp:inline distT="0" distB="0" distL="0" distR="0" wp14:anchorId="6105E74D" wp14:editId="3A876DFC">
            <wp:extent cx="533400" cy="533400"/>
            <wp:effectExtent l="0" t="0" r="0" b="0"/>
            <wp:docPr id="8" name="Picture 8" descr="http://tse1.mm.bing.net/th?&amp;id=OIP.M165c1bc1bfbbb6de3bdab2804191cd22H0&amp;w=300&amp;h=300&amp;c=0&amp;pid=1.9&amp;rs=0&amp;p=0&amp;r=0">
              <a:hlinkClick xmlns:a="http://schemas.openxmlformats.org/drawingml/2006/main" r:id="rId10"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se1.mm.bing.net/th?&amp;id=OIP.M165c1bc1bfbbb6de3bdab2804191cd22H0&amp;w=300&amp;h=300&amp;c=0&amp;pid=1.9&amp;rs=0&amp;p=0&amp;r=0">
                      <a:hlinkClick r:id="rId10" tooltip="&quot;View image details&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r w:rsidR="003130DA" w:rsidRPr="006C3639">
        <w:rPr>
          <w:b/>
          <w:i/>
          <w:color w:val="34AB8A" w:themeColor="accent4" w:themeShade="BF"/>
        </w:rPr>
        <w:t>SEE:</w:t>
      </w:r>
      <w:r w:rsidR="003130DA" w:rsidRPr="006C3639">
        <w:rPr>
          <w:color w:val="34AB8A" w:themeColor="accent4" w:themeShade="BF"/>
        </w:rPr>
        <w:t xml:space="preserve"> photos of people you love and care about or of fun memories, snow globe, glitter jar, DVD</w:t>
      </w:r>
      <w:r w:rsidR="00340D67" w:rsidRPr="006C3639">
        <w:rPr>
          <w:color w:val="34AB8A" w:themeColor="accent4" w:themeShade="BF"/>
        </w:rPr>
        <w:t xml:space="preserve"> of your favourite films or TV shows</w:t>
      </w:r>
      <w:r w:rsidR="003130DA" w:rsidRPr="006C3639">
        <w:rPr>
          <w:color w:val="34AB8A" w:themeColor="accent4" w:themeShade="BF"/>
        </w:rPr>
        <w:t>, book or magazine, a picture of a beautiful place</w:t>
      </w:r>
      <w:r w:rsidR="0015267C" w:rsidRPr="006C3639">
        <w:rPr>
          <w:color w:val="34AB8A" w:themeColor="accent4" w:themeShade="BF"/>
        </w:rPr>
        <w:t xml:space="preserve"> or cute animals</w:t>
      </w:r>
      <w:r w:rsidR="003130DA" w:rsidRPr="006C3639">
        <w:rPr>
          <w:color w:val="34AB8A" w:themeColor="accent4" w:themeShade="BF"/>
        </w:rPr>
        <w:t>, a drawing you love, a reminder for funny or inspiring YouTube video</w:t>
      </w:r>
      <w:r w:rsidR="00340D67" w:rsidRPr="006C3639">
        <w:rPr>
          <w:color w:val="34AB8A" w:themeColor="accent4" w:themeShade="BF"/>
        </w:rPr>
        <w:t>s</w:t>
      </w:r>
      <w:r w:rsidR="00814E02" w:rsidRPr="006C3639">
        <w:rPr>
          <w:color w:val="34AB8A" w:themeColor="accent4" w:themeShade="BF"/>
        </w:rPr>
        <w:t xml:space="preserve"> or games on your phone</w:t>
      </w:r>
      <w:r w:rsidR="006C3639" w:rsidRPr="006C3639">
        <w:rPr>
          <w:color w:val="34AB8A" w:themeColor="accent4" w:themeShade="BF"/>
        </w:rPr>
        <w:t>, letters</w:t>
      </w:r>
      <w:r w:rsidR="003130DA" w:rsidRPr="006C3639">
        <w:rPr>
          <w:color w:val="34AB8A" w:themeColor="accent4" w:themeShade="BF"/>
        </w:rPr>
        <w:t xml:space="preserve"> or cards f</w:t>
      </w:r>
      <w:r w:rsidR="00340D67" w:rsidRPr="006C3639">
        <w:rPr>
          <w:color w:val="34AB8A" w:themeColor="accent4" w:themeShade="BF"/>
        </w:rPr>
        <w:t>r</w:t>
      </w:r>
      <w:r w:rsidR="002D5C18" w:rsidRPr="006C3639">
        <w:rPr>
          <w:color w:val="34AB8A" w:themeColor="accent4" w:themeShade="BF"/>
        </w:rPr>
        <w:t>om your friends and/or family. You could make yourself a</w:t>
      </w:r>
      <w:r w:rsidR="00814E02" w:rsidRPr="006C3639">
        <w:rPr>
          <w:color w:val="34AB8A" w:themeColor="accent4" w:themeShade="BF"/>
        </w:rPr>
        <w:t xml:space="preserve"> card with positive coping statements – </w:t>
      </w:r>
      <w:r w:rsidR="002D5C18" w:rsidRPr="006C3639">
        <w:rPr>
          <w:color w:val="34AB8A" w:themeColor="accent4" w:themeShade="BF"/>
        </w:rPr>
        <w:t>which</w:t>
      </w:r>
      <w:r w:rsidR="00814E02" w:rsidRPr="006C3639">
        <w:rPr>
          <w:color w:val="34AB8A" w:themeColor="accent4" w:themeShade="BF"/>
        </w:rPr>
        <w:t xml:space="preserve"> you can read or say to yourself to help you get through the distress</w:t>
      </w:r>
      <w:r w:rsidR="002D5C18" w:rsidRPr="006C3639">
        <w:rPr>
          <w:color w:val="34AB8A" w:themeColor="accent4" w:themeShade="BF"/>
        </w:rPr>
        <w:t xml:space="preserve">. </w:t>
      </w:r>
    </w:p>
    <w:p w:rsidR="003130DA" w:rsidRPr="002D5C18" w:rsidRDefault="00762A5F" w:rsidP="005E5C01">
      <w:pPr>
        <w:pStyle w:val="ListParagraph"/>
        <w:jc w:val="both"/>
        <w:rPr>
          <w:color w:val="0070C0"/>
        </w:rPr>
      </w:pPr>
      <w:r>
        <w:rPr>
          <w:rFonts w:ascii="Arial" w:hAnsi="Arial" w:cs="Arial"/>
          <w:noProof/>
          <w:sz w:val="20"/>
          <w:szCs w:val="20"/>
          <w:lang w:eastAsia="en-GB"/>
        </w:rPr>
        <w:lastRenderedPageBreak/>
        <w:drawing>
          <wp:inline distT="0" distB="0" distL="0" distR="0" wp14:anchorId="1FF70575" wp14:editId="26E084E1">
            <wp:extent cx="679720" cy="581025"/>
            <wp:effectExtent l="0" t="0" r="6350" b="0"/>
            <wp:docPr id="9" name="Picture 9" descr="Image result for ear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ear Clip Ar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79720" cy="581025"/>
                    </a:xfrm>
                    <a:prstGeom prst="rect">
                      <a:avLst/>
                    </a:prstGeom>
                    <a:noFill/>
                    <a:ln>
                      <a:noFill/>
                    </a:ln>
                  </pic:spPr>
                </pic:pic>
              </a:graphicData>
            </a:graphic>
          </wp:inline>
        </w:drawing>
      </w:r>
      <w:r w:rsidR="003130DA" w:rsidRPr="006C3639">
        <w:rPr>
          <w:b/>
          <w:i/>
          <w:color w:val="34AB8A" w:themeColor="accent4" w:themeShade="BF"/>
        </w:rPr>
        <w:t>HEAR:</w:t>
      </w:r>
      <w:r w:rsidR="003130DA" w:rsidRPr="006C3639">
        <w:rPr>
          <w:color w:val="34AB8A" w:themeColor="accent4" w:themeShade="BF"/>
        </w:rPr>
        <w:t xml:space="preserve"> your favourite music, songs that you know lift your mood, </w:t>
      </w:r>
      <w:r w:rsidR="00814E02" w:rsidRPr="006C3639">
        <w:rPr>
          <w:color w:val="34AB8A" w:themeColor="accent4" w:themeShade="BF"/>
        </w:rPr>
        <w:t xml:space="preserve">relaxing music, </w:t>
      </w:r>
      <w:r w:rsidR="003130DA" w:rsidRPr="006C3639">
        <w:rPr>
          <w:color w:val="34AB8A" w:themeColor="accent4" w:themeShade="BF"/>
        </w:rPr>
        <w:t xml:space="preserve">recordings of a </w:t>
      </w:r>
      <w:r w:rsidR="005E5C01" w:rsidRPr="006C3639">
        <w:rPr>
          <w:color w:val="34AB8A" w:themeColor="accent4" w:themeShade="BF"/>
        </w:rPr>
        <w:t>friend’s</w:t>
      </w:r>
      <w:r w:rsidR="003130DA" w:rsidRPr="006C3639">
        <w:rPr>
          <w:color w:val="34AB8A" w:themeColor="accent4" w:themeShade="BF"/>
        </w:rPr>
        <w:t xml:space="preserve"> voice, </w:t>
      </w:r>
      <w:proofErr w:type="gramStart"/>
      <w:r w:rsidR="003130DA" w:rsidRPr="006C3639">
        <w:rPr>
          <w:color w:val="34AB8A" w:themeColor="accent4" w:themeShade="BF"/>
        </w:rPr>
        <w:t>a</w:t>
      </w:r>
      <w:proofErr w:type="gramEnd"/>
      <w:r w:rsidR="003130DA" w:rsidRPr="006C3639">
        <w:rPr>
          <w:color w:val="34AB8A" w:themeColor="accent4" w:themeShade="BF"/>
        </w:rPr>
        <w:t xml:space="preserve"> reminder of people that you can call and talk to</w:t>
      </w:r>
      <w:r w:rsidR="00340D67" w:rsidRPr="006C3639">
        <w:rPr>
          <w:color w:val="34AB8A" w:themeColor="accent4" w:themeShade="BF"/>
        </w:rPr>
        <w:t xml:space="preserve">, audio book, reminders for podcasts.  </w:t>
      </w:r>
      <w:r w:rsidR="006C3639" w:rsidRPr="006C3639">
        <w:rPr>
          <w:color w:val="34AB8A" w:themeColor="accent4" w:themeShade="BF"/>
        </w:rPr>
        <w:t>You can write a list of these things to put in your box as a reminder.</w:t>
      </w:r>
    </w:p>
    <w:p w:rsidR="002D5C18" w:rsidRPr="004B0B70" w:rsidRDefault="002D5C18" w:rsidP="005E5C01">
      <w:pPr>
        <w:pStyle w:val="ListParagraph"/>
        <w:jc w:val="both"/>
        <w:rPr>
          <w:i/>
          <w:color w:val="0070C0"/>
        </w:rPr>
      </w:pPr>
    </w:p>
    <w:p w:rsidR="003130DA" w:rsidRPr="006C3639" w:rsidRDefault="00762A5F" w:rsidP="005E5C01">
      <w:pPr>
        <w:pStyle w:val="ListParagraph"/>
        <w:jc w:val="both"/>
        <w:rPr>
          <w:color w:val="34AB8A" w:themeColor="accent4" w:themeShade="BF"/>
        </w:rPr>
      </w:pPr>
      <w:r>
        <w:rPr>
          <w:rFonts w:ascii="Arial" w:hAnsi="Arial" w:cs="Arial"/>
          <w:noProof/>
          <w:color w:val="001BA0"/>
          <w:sz w:val="20"/>
          <w:szCs w:val="20"/>
          <w:lang w:eastAsia="en-GB"/>
        </w:rPr>
        <w:drawing>
          <wp:inline distT="0" distB="0" distL="0" distR="0" wp14:anchorId="02FF7DE5" wp14:editId="0BC668A6">
            <wp:extent cx="428752" cy="550202"/>
            <wp:effectExtent l="0" t="0" r="0" b="2540"/>
            <wp:docPr id="10" name="Picture 10" descr="http://tse1.mm.bing.net/th?&amp;id=OIP.Ma44c72104f461c4a5d7fe8945a4850edo0&amp;w=233&amp;h=299&amp;c=0&amp;pid=1.9&amp;rs=0&amp;p=0&amp;r=0">
              <a:hlinkClick xmlns:a="http://schemas.openxmlformats.org/drawingml/2006/main" r:id="rId13"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se1.mm.bing.net/th?&amp;id=OIP.Ma44c72104f461c4a5d7fe8945a4850edo0&amp;w=233&amp;h=299&amp;c=0&amp;pid=1.9&amp;rs=0&amp;p=0&amp;r=0">
                      <a:hlinkClick r:id="rId13" tooltip="&quot;View image details&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3098" cy="555779"/>
                    </a:xfrm>
                    <a:prstGeom prst="rect">
                      <a:avLst/>
                    </a:prstGeom>
                    <a:noFill/>
                    <a:ln>
                      <a:noFill/>
                    </a:ln>
                  </pic:spPr>
                </pic:pic>
              </a:graphicData>
            </a:graphic>
          </wp:inline>
        </w:drawing>
      </w:r>
      <w:r w:rsidR="0015267C">
        <w:rPr>
          <w:b/>
          <w:i/>
          <w:color w:val="0070C0"/>
        </w:rPr>
        <w:t xml:space="preserve"> </w:t>
      </w:r>
      <w:r w:rsidR="003130DA" w:rsidRPr="006C3639">
        <w:rPr>
          <w:b/>
          <w:i/>
          <w:color w:val="34AB8A" w:themeColor="accent4" w:themeShade="BF"/>
        </w:rPr>
        <w:t>TOUCH:</w:t>
      </w:r>
      <w:r w:rsidR="00340D67" w:rsidRPr="006C3639">
        <w:rPr>
          <w:color w:val="34AB8A" w:themeColor="accent4" w:themeShade="BF"/>
        </w:rPr>
        <w:t xml:space="preserve"> </w:t>
      </w:r>
      <w:r w:rsidR="002B5D2C" w:rsidRPr="006C3639">
        <w:rPr>
          <w:color w:val="34AB8A" w:themeColor="accent4" w:themeShade="BF"/>
        </w:rPr>
        <w:t xml:space="preserve">bubble wrap, </w:t>
      </w:r>
      <w:r w:rsidR="00340D67" w:rsidRPr="006C3639">
        <w:rPr>
          <w:color w:val="34AB8A" w:themeColor="accent4" w:themeShade="BF"/>
        </w:rPr>
        <w:t xml:space="preserve">a teddy bear, </w:t>
      </w:r>
      <w:r w:rsidR="002D5C18" w:rsidRPr="006C3639">
        <w:rPr>
          <w:color w:val="34AB8A" w:themeColor="accent4" w:themeShade="BF"/>
        </w:rPr>
        <w:t xml:space="preserve">a pillow, </w:t>
      </w:r>
      <w:r w:rsidR="00340D67" w:rsidRPr="006C3639">
        <w:rPr>
          <w:color w:val="34AB8A" w:themeColor="accent4" w:themeShade="BF"/>
        </w:rPr>
        <w:t xml:space="preserve">soft woolly socks or blanket, nail varnish, </w:t>
      </w:r>
      <w:r w:rsidR="005E5C01" w:rsidRPr="006C3639">
        <w:rPr>
          <w:color w:val="34AB8A" w:themeColor="accent4" w:themeShade="BF"/>
        </w:rPr>
        <w:t xml:space="preserve">hair brush, </w:t>
      </w:r>
      <w:r w:rsidR="00340D67" w:rsidRPr="006C3639">
        <w:rPr>
          <w:color w:val="34AB8A" w:themeColor="accent4" w:themeShade="BF"/>
        </w:rPr>
        <w:t xml:space="preserve">a reminder to </w:t>
      </w:r>
      <w:r w:rsidR="005E5C01" w:rsidRPr="006C3639">
        <w:rPr>
          <w:color w:val="34AB8A" w:themeColor="accent4" w:themeShade="BF"/>
        </w:rPr>
        <w:t>have a bubble bath or a shower</w:t>
      </w:r>
      <w:r w:rsidR="002039F1" w:rsidRPr="006C3639">
        <w:rPr>
          <w:color w:val="34AB8A" w:themeColor="accent4" w:themeShade="BF"/>
        </w:rPr>
        <w:t xml:space="preserve"> (you could even put in nice smelling shower gel or a bath bomb)</w:t>
      </w:r>
      <w:r w:rsidR="005E5C01" w:rsidRPr="006C3639">
        <w:rPr>
          <w:color w:val="34AB8A" w:themeColor="accent4" w:themeShade="BF"/>
        </w:rPr>
        <w:t xml:space="preserve">, a reminder to cuddle your pet. </w:t>
      </w:r>
      <w:r w:rsidR="006C3639" w:rsidRPr="006C3639">
        <w:rPr>
          <w:color w:val="34AB8A" w:themeColor="accent4" w:themeShade="BF"/>
        </w:rPr>
        <w:t>You could have distraction fiddle toys or objects like that you like to touch (e.g., stones/ pebbles, pine cones, feathers).</w:t>
      </w:r>
    </w:p>
    <w:p w:rsidR="002D5C18" w:rsidRPr="002D5C18" w:rsidRDefault="002D5C18" w:rsidP="005E5C01">
      <w:pPr>
        <w:pStyle w:val="ListParagraph"/>
        <w:jc w:val="both"/>
        <w:rPr>
          <w:color w:val="0070C0"/>
        </w:rPr>
      </w:pPr>
    </w:p>
    <w:p w:rsidR="003130DA" w:rsidRPr="002D5C18" w:rsidRDefault="004B0B70" w:rsidP="005E5C01">
      <w:pPr>
        <w:pStyle w:val="ListParagraph"/>
        <w:jc w:val="both"/>
        <w:rPr>
          <w:color w:val="0070C0"/>
        </w:rPr>
      </w:pPr>
      <w:r>
        <w:rPr>
          <w:rFonts w:ascii="Arial" w:hAnsi="Arial" w:cs="Arial"/>
          <w:noProof/>
          <w:color w:val="001BA0"/>
          <w:sz w:val="20"/>
          <w:szCs w:val="20"/>
          <w:lang w:eastAsia="en-GB"/>
        </w:rPr>
        <w:drawing>
          <wp:inline distT="0" distB="0" distL="0" distR="0" wp14:anchorId="571FFE97" wp14:editId="0176C3D8">
            <wp:extent cx="514350" cy="514350"/>
            <wp:effectExtent l="0" t="0" r="0" b="0"/>
            <wp:docPr id="12" name="Picture 12" descr="http://tse1.mm.bing.net/th?&amp;id=OIP.M9c2c229860643f8d7637b2186d616696o0&amp;w=300&amp;h=300&amp;c=0&amp;pid=1.9&amp;rs=0&amp;p=0&amp;r=0">
              <a:hlinkClick xmlns:a="http://schemas.openxmlformats.org/drawingml/2006/main" r:id="rId15"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tse1.mm.bing.net/th?&amp;id=OIP.M9c2c229860643f8d7637b2186d616696o0&amp;w=300&amp;h=300&amp;c=0&amp;pid=1.9&amp;rs=0&amp;p=0&amp;r=0">
                      <a:hlinkClick r:id="rId15" tooltip="&quot;View image details&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003130DA" w:rsidRPr="006C3639">
        <w:rPr>
          <w:b/>
          <w:i/>
          <w:color w:val="34AB8A" w:themeColor="accent4" w:themeShade="BF"/>
        </w:rPr>
        <w:t>SMELL:</w:t>
      </w:r>
      <w:r w:rsidR="003130DA" w:rsidRPr="006C3639">
        <w:rPr>
          <w:color w:val="34AB8A" w:themeColor="accent4" w:themeShade="BF"/>
        </w:rPr>
        <w:t xml:space="preserve"> </w:t>
      </w:r>
      <w:r w:rsidR="00340D67" w:rsidRPr="006C3639">
        <w:rPr>
          <w:color w:val="34AB8A" w:themeColor="accent4" w:themeShade="BF"/>
        </w:rPr>
        <w:t>Favourite</w:t>
      </w:r>
      <w:r w:rsidR="006C3639" w:rsidRPr="006C3639">
        <w:rPr>
          <w:color w:val="34AB8A" w:themeColor="accent4" w:themeShade="BF"/>
        </w:rPr>
        <w:t xml:space="preserve"> perfume or body spray, candles, a fruity bubble bath or a nice smelling soap.</w:t>
      </w:r>
    </w:p>
    <w:p w:rsidR="002D5C18" w:rsidRPr="002D5C18" w:rsidRDefault="002D5C18" w:rsidP="005E5C01">
      <w:pPr>
        <w:pStyle w:val="ListParagraph"/>
        <w:jc w:val="both"/>
        <w:rPr>
          <w:color w:val="0070C0"/>
        </w:rPr>
      </w:pPr>
    </w:p>
    <w:p w:rsidR="00340D67" w:rsidRPr="002D5C18" w:rsidRDefault="004B0B70" w:rsidP="005E5C01">
      <w:pPr>
        <w:pStyle w:val="ListParagraph"/>
        <w:jc w:val="both"/>
        <w:rPr>
          <w:i/>
          <w:color w:val="0070C0"/>
        </w:rPr>
      </w:pPr>
      <w:r>
        <w:rPr>
          <w:rFonts w:ascii="Arial" w:hAnsi="Arial" w:cs="Arial"/>
          <w:noProof/>
          <w:color w:val="001BA0"/>
          <w:sz w:val="20"/>
          <w:szCs w:val="20"/>
          <w:shd w:val="clear" w:color="auto" w:fill="EBA099"/>
          <w:lang w:eastAsia="en-GB"/>
        </w:rPr>
        <w:drawing>
          <wp:inline distT="0" distB="0" distL="0" distR="0" wp14:anchorId="70950C38" wp14:editId="01319092">
            <wp:extent cx="500062" cy="485775"/>
            <wp:effectExtent l="0" t="0" r="0" b="0"/>
            <wp:docPr id="13" name="Picture 13" descr="Image result for taste Clip Art">
              <a:hlinkClick xmlns:a="http://schemas.openxmlformats.org/drawingml/2006/main" r:id="rId17"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taste Clip Art">
                      <a:hlinkClick r:id="rId17" tooltip="&quot;View image details&quo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2828" cy="498176"/>
                    </a:xfrm>
                    <a:prstGeom prst="rect">
                      <a:avLst/>
                    </a:prstGeom>
                    <a:noFill/>
                    <a:ln>
                      <a:noFill/>
                    </a:ln>
                  </pic:spPr>
                </pic:pic>
              </a:graphicData>
            </a:graphic>
          </wp:inline>
        </w:drawing>
      </w:r>
      <w:r w:rsidR="003130DA" w:rsidRPr="006C3639">
        <w:rPr>
          <w:b/>
          <w:i/>
          <w:color w:val="34AB8A" w:themeColor="accent4" w:themeShade="BF"/>
        </w:rPr>
        <w:t>TASTE:</w:t>
      </w:r>
      <w:r w:rsidR="003130DA" w:rsidRPr="006C3639">
        <w:rPr>
          <w:color w:val="34AB8A" w:themeColor="accent4" w:themeShade="BF"/>
        </w:rPr>
        <w:t xml:space="preserve"> </w:t>
      </w:r>
      <w:r w:rsidR="006C3639">
        <w:rPr>
          <w:color w:val="34AB8A" w:themeColor="accent4" w:themeShade="BF"/>
        </w:rPr>
        <w:t>dried fruit or nuts</w:t>
      </w:r>
      <w:r w:rsidR="002D5C18" w:rsidRPr="006C3639">
        <w:rPr>
          <w:color w:val="34AB8A" w:themeColor="accent4" w:themeShade="BF"/>
        </w:rPr>
        <w:t xml:space="preserve">, hot chocolate, sweets, your favourite chocolate. </w:t>
      </w:r>
      <w:r w:rsidR="006C3639">
        <w:rPr>
          <w:color w:val="34AB8A" w:themeColor="accent4" w:themeShade="BF"/>
        </w:rPr>
        <w:t>Crunchy, chewy, salty, sweet- what’s your preference?</w:t>
      </w:r>
    </w:p>
    <w:p w:rsidR="002D5C18" w:rsidRDefault="002D5C18" w:rsidP="005E5C01">
      <w:pPr>
        <w:pStyle w:val="ListParagraph"/>
        <w:jc w:val="both"/>
        <w:rPr>
          <w:i/>
          <w:color w:val="7030A0"/>
        </w:rPr>
      </w:pPr>
    </w:p>
    <w:p w:rsidR="00340D67" w:rsidRPr="002D5C18" w:rsidRDefault="003130DA" w:rsidP="005E5C01">
      <w:pPr>
        <w:pStyle w:val="ListParagraph"/>
        <w:jc w:val="both"/>
        <w:rPr>
          <w:i/>
          <w:color w:val="7030A0"/>
        </w:rPr>
      </w:pPr>
      <w:r w:rsidRPr="002D5C18">
        <w:rPr>
          <w:i/>
          <w:color w:val="7030A0"/>
        </w:rPr>
        <w:t>Top tip</w:t>
      </w:r>
      <w:r w:rsidR="00340D67" w:rsidRPr="002D5C18">
        <w:rPr>
          <w:i/>
          <w:color w:val="7030A0"/>
        </w:rPr>
        <w:t>s</w:t>
      </w:r>
      <w:r w:rsidRPr="002D5C18">
        <w:rPr>
          <w:i/>
          <w:color w:val="7030A0"/>
        </w:rPr>
        <w:t xml:space="preserve">: </w:t>
      </w:r>
    </w:p>
    <w:p w:rsidR="003130DA" w:rsidRPr="002D5C18" w:rsidRDefault="003130DA" w:rsidP="005E5C01">
      <w:pPr>
        <w:pStyle w:val="ListParagraph"/>
        <w:jc w:val="both"/>
        <w:rPr>
          <w:i/>
          <w:color w:val="7030A0"/>
        </w:rPr>
      </w:pPr>
      <w:r w:rsidRPr="002D5C18">
        <w:rPr>
          <w:i/>
          <w:color w:val="7030A0"/>
        </w:rPr>
        <w:t xml:space="preserve">If you can’t fit or keep something in the box (e.g. </w:t>
      </w:r>
      <w:r w:rsidR="004B0B70" w:rsidRPr="002D5C18">
        <w:rPr>
          <w:i/>
          <w:color w:val="7030A0"/>
        </w:rPr>
        <w:t>iPad</w:t>
      </w:r>
      <w:r w:rsidRPr="002D5C18">
        <w:rPr>
          <w:i/>
          <w:color w:val="7030A0"/>
        </w:rPr>
        <w:t>/tablet, phone, music, laptop), then perhaps use a reminder of the item, e.g. have a picture of the item or have it written down on a piece of card.</w:t>
      </w:r>
    </w:p>
    <w:p w:rsidR="00814E02" w:rsidRPr="002D5C18" w:rsidRDefault="00814E02" w:rsidP="005E5C01">
      <w:pPr>
        <w:pStyle w:val="ListParagraph"/>
        <w:jc w:val="both"/>
        <w:rPr>
          <w:i/>
          <w:color w:val="7030A0"/>
        </w:rPr>
      </w:pPr>
    </w:p>
    <w:p w:rsidR="00814E02" w:rsidRDefault="00340D67" w:rsidP="005E5C01">
      <w:pPr>
        <w:pStyle w:val="ListParagraph"/>
        <w:jc w:val="both"/>
        <w:rPr>
          <w:i/>
          <w:color w:val="7030A0"/>
        </w:rPr>
      </w:pPr>
      <w:r w:rsidRPr="002D5C18">
        <w:rPr>
          <w:i/>
          <w:color w:val="7030A0"/>
        </w:rPr>
        <w:t>Some of these things can do more than one sense at a tim</w:t>
      </w:r>
      <w:r w:rsidR="0015267C">
        <w:rPr>
          <w:i/>
          <w:color w:val="7030A0"/>
        </w:rPr>
        <w:t xml:space="preserve">e, </w:t>
      </w:r>
      <w:r w:rsidRPr="002D5C18">
        <w:rPr>
          <w:i/>
          <w:color w:val="7030A0"/>
        </w:rPr>
        <w:t>e.g. you can use a nice smelling hand lotion for smell and touch.</w:t>
      </w:r>
    </w:p>
    <w:p w:rsidR="005E5C01" w:rsidRPr="005E5C01" w:rsidRDefault="005E5C01" w:rsidP="005E5C01">
      <w:pPr>
        <w:pStyle w:val="ListParagraph"/>
        <w:jc w:val="both"/>
        <w:rPr>
          <w:i/>
          <w:color w:val="7030A0"/>
        </w:rPr>
      </w:pPr>
    </w:p>
    <w:p w:rsidR="005E5C01" w:rsidRPr="006C3639" w:rsidRDefault="004B0B70" w:rsidP="005E5C01">
      <w:pPr>
        <w:pStyle w:val="ListParagraph"/>
        <w:numPr>
          <w:ilvl w:val="0"/>
          <w:numId w:val="2"/>
        </w:numPr>
        <w:jc w:val="both"/>
        <w:rPr>
          <w:color w:val="568D11" w:themeColor="accent3" w:themeShade="80"/>
        </w:rPr>
      </w:pPr>
      <w:r w:rsidRPr="006C3639">
        <w:rPr>
          <w:color w:val="568D11" w:themeColor="accent3" w:themeShade="80"/>
        </w:rPr>
        <w:t>Here are some o</w:t>
      </w:r>
      <w:r w:rsidR="00814E02" w:rsidRPr="006C3639">
        <w:rPr>
          <w:color w:val="568D11" w:themeColor="accent3" w:themeShade="80"/>
        </w:rPr>
        <w:t xml:space="preserve">ther things that </w:t>
      </w:r>
      <w:r w:rsidR="002D5C18" w:rsidRPr="006C3639">
        <w:rPr>
          <w:color w:val="568D11" w:themeColor="accent3" w:themeShade="80"/>
        </w:rPr>
        <w:t xml:space="preserve">you </w:t>
      </w:r>
      <w:r w:rsidR="00814E02" w:rsidRPr="006C3639">
        <w:rPr>
          <w:color w:val="568D11" w:themeColor="accent3" w:themeShade="80"/>
        </w:rPr>
        <w:t>can</w:t>
      </w:r>
      <w:r w:rsidR="002D5C18" w:rsidRPr="006C3639">
        <w:rPr>
          <w:color w:val="568D11" w:themeColor="accent3" w:themeShade="80"/>
        </w:rPr>
        <w:t xml:space="preserve"> include</w:t>
      </w:r>
      <w:r w:rsidRPr="006C3639">
        <w:rPr>
          <w:color w:val="568D11" w:themeColor="accent3" w:themeShade="80"/>
        </w:rPr>
        <w:t>,</w:t>
      </w:r>
      <w:r w:rsidR="002D5C18" w:rsidRPr="006C3639">
        <w:rPr>
          <w:color w:val="568D11" w:themeColor="accent3" w:themeShade="80"/>
        </w:rPr>
        <w:t xml:space="preserve"> to</w:t>
      </w:r>
      <w:r w:rsidR="00814E02" w:rsidRPr="006C3639">
        <w:rPr>
          <w:color w:val="568D11" w:themeColor="accent3" w:themeShade="80"/>
        </w:rPr>
        <w:t xml:space="preserve"> help as a distraction or to keep you occupied: activity books (colouring, </w:t>
      </w:r>
      <w:r w:rsidR="002D5C18" w:rsidRPr="006C3639">
        <w:rPr>
          <w:color w:val="568D11" w:themeColor="accent3" w:themeShade="80"/>
        </w:rPr>
        <w:t xml:space="preserve">crosswords, </w:t>
      </w:r>
      <w:proofErr w:type="spellStart"/>
      <w:r w:rsidR="00814E02" w:rsidRPr="006C3639">
        <w:rPr>
          <w:color w:val="568D11" w:themeColor="accent3" w:themeShade="80"/>
        </w:rPr>
        <w:t>wordsearch</w:t>
      </w:r>
      <w:proofErr w:type="spellEnd"/>
      <w:r w:rsidR="00814E02" w:rsidRPr="006C3639">
        <w:rPr>
          <w:color w:val="568D11" w:themeColor="accent3" w:themeShade="80"/>
        </w:rPr>
        <w:t xml:space="preserve">, </w:t>
      </w:r>
      <w:proofErr w:type="spellStart"/>
      <w:proofErr w:type="gramStart"/>
      <w:r w:rsidR="00814E02" w:rsidRPr="006C3639">
        <w:rPr>
          <w:color w:val="568D11" w:themeColor="accent3" w:themeShade="80"/>
        </w:rPr>
        <w:t>sudoku</w:t>
      </w:r>
      <w:proofErr w:type="spellEnd"/>
      <w:proofErr w:type="gramEnd"/>
      <w:r w:rsidR="00814E02" w:rsidRPr="006C3639">
        <w:rPr>
          <w:color w:val="568D11" w:themeColor="accent3" w:themeShade="80"/>
        </w:rPr>
        <w:t xml:space="preserve">), art and craft materials, </w:t>
      </w:r>
      <w:r w:rsidR="002D5C18" w:rsidRPr="006C3639">
        <w:rPr>
          <w:color w:val="568D11" w:themeColor="accent3" w:themeShade="80"/>
        </w:rPr>
        <w:t xml:space="preserve">notebook </w:t>
      </w:r>
      <w:r w:rsidR="00A51014" w:rsidRPr="006C3639">
        <w:rPr>
          <w:color w:val="568D11" w:themeColor="accent3" w:themeShade="80"/>
        </w:rPr>
        <w:t>or diary</w:t>
      </w:r>
      <w:r w:rsidR="002D5C18" w:rsidRPr="006C3639">
        <w:rPr>
          <w:color w:val="568D11" w:themeColor="accent3" w:themeShade="80"/>
        </w:rPr>
        <w:t xml:space="preserve"> and a pen</w:t>
      </w:r>
      <w:r w:rsidR="00A51014" w:rsidRPr="006C3639">
        <w:rPr>
          <w:color w:val="568D11" w:themeColor="accent3" w:themeShade="80"/>
        </w:rPr>
        <w:t xml:space="preserve">. </w:t>
      </w:r>
    </w:p>
    <w:p w:rsidR="004B0B70" w:rsidRPr="006C3639" w:rsidRDefault="004B0B70" w:rsidP="005E5C01">
      <w:pPr>
        <w:pStyle w:val="ListParagraph"/>
        <w:numPr>
          <w:ilvl w:val="0"/>
          <w:numId w:val="2"/>
        </w:numPr>
        <w:jc w:val="both"/>
        <w:rPr>
          <w:color w:val="568D11" w:themeColor="accent3" w:themeShade="80"/>
        </w:rPr>
      </w:pPr>
      <w:r w:rsidRPr="006C3639">
        <w:rPr>
          <w:color w:val="568D11" w:themeColor="accent3" w:themeShade="80"/>
        </w:rPr>
        <w:t xml:space="preserve">Try to think of anything else you can include which you know you enjoy or would help when you are struggling. </w:t>
      </w:r>
    </w:p>
    <w:p w:rsidR="00814E02" w:rsidRPr="00814E02" w:rsidRDefault="00814E02" w:rsidP="006C3639">
      <w:pPr>
        <w:jc w:val="both"/>
      </w:pPr>
      <w:r w:rsidRPr="004B0B70">
        <w:rPr>
          <w:i/>
          <w:iCs/>
          <w:color w:val="7030A0"/>
        </w:rPr>
        <w:t xml:space="preserve">When you use these items, or </w:t>
      </w:r>
      <w:r w:rsidR="004B0B70">
        <w:rPr>
          <w:i/>
          <w:iCs/>
          <w:color w:val="7030A0"/>
        </w:rPr>
        <w:t xml:space="preserve">if you choose to do something else that works, try to make sure you </w:t>
      </w:r>
      <w:r w:rsidRPr="004B0B70">
        <w:rPr>
          <w:i/>
          <w:iCs/>
          <w:color w:val="7030A0"/>
        </w:rPr>
        <w:t xml:space="preserve">pay attention to your physical senses: see, hear, smell or taste, and touch. Look around you and notice what you see (colours, shapes, light or shadow, movement), what you hear (nature sounds, sounds in the room, near and far), what you smell or taste (including from the environment around you), and what you can touch – right now, wherever you are as well as items from your </w:t>
      </w:r>
      <w:r w:rsidR="002D5C18" w:rsidRPr="004B0B70">
        <w:rPr>
          <w:i/>
          <w:iCs/>
          <w:color w:val="7030A0"/>
        </w:rPr>
        <w:t xml:space="preserve">self-soothe box. </w:t>
      </w:r>
    </w:p>
    <w:sectPr w:rsidR="00814E02" w:rsidRPr="00814E02" w:rsidSect="00962924">
      <w:headerReference w:type="default" r:id="rId19"/>
      <w:pgSz w:w="11906" w:h="16838"/>
      <w:pgMar w:top="1440" w:right="1440" w:bottom="1440" w:left="1440" w:header="708" w:footer="708" w:gutter="0"/>
      <w:pgBorders w:offsetFrom="page">
        <w:top w:val="single" w:sz="12" w:space="24" w:color="0070C0"/>
        <w:left w:val="single" w:sz="12" w:space="24" w:color="0070C0"/>
        <w:bottom w:val="single" w:sz="12" w:space="24" w:color="0070C0"/>
        <w:right w:val="single" w:sz="12" w:space="24" w:color="0070C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9F1" w:rsidRDefault="002039F1" w:rsidP="002039F1">
      <w:pPr>
        <w:spacing w:after="0" w:line="240" w:lineRule="auto"/>
      </w:pPr>
      <w:r>
        <w:separator/>
      </w:r>
    </w:p>
  </w:endnote>
  <w:endnote w:type="continuationSeparator" w:id="0">
    <w:p w:rsidR="002039F1" w:rsidRDefault="002039F1" w:rsidP="00203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altName w:val="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9F1" w:rsidRDefault="002039F1" w:rsidP="002039F1">
      <w:pPr>
        <w:spacing w:after="0" w:line="240" w:lineRule="auto"/>
      </w:pPr>
      <w:r>
        <w:separator/>
      </w:r>
    </w:p>
  </w:footnote>
  <w:footnote w:type="continuationSeparator" w:id="0">
    <w:p w:rsidR="002039F1" w:rsidRDefault="002039F1" w:rsidP="002039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9F1" w:rsidRPr="006C3639" w:rsidRDefault="002039F1" w:rsidP="006C3639">
    <w:pPr>
      <w:pStyle w:val="Header"/>
      <w:jc w:val="center"/>
      <w:rPr>
        <w:rFonts w:ascii="Comic Sans MS" w:hAnsi="Comic Sans MS"/>
        <w:b/>
        <w:color w:val="00B05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C31BF"/>
    <w:multiLevelType w:val="hybridMultilevel"/>
    <w:tmpl w:val="6BA63BD8"/>
    <w:lvl w:ilvl="0" w:tplc="1942595C">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D6054F6"/>
    <w:multiLevelType w:val="hybridMultilevel"/>
    <w:tmpl w:val="83388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A04"/>
    <w:rsid w:val="000E702D"/>
    <w:rsid w:val="00122404"/>
    <w:rsid w:val="0015267C"/>
    <w:rsid w:val="002039F1"/>
    <w:rsid w:val="002B5D2C"/>
    <w:rsid w:val="002D5C18"/>
    <w:rsid w:val="003130DA"/>
    <w:rsid w:val="00340D67"/>
    <w:rsid w:val="004B0B70"/>
    <w:rsid w:val="005E5C01"/>
    <w:rsid w:val="006C3639"/>
    <w:rsid w:val="00762A5F"/>
    <w:rsid w:val="00814E02"/>
    <w:rsid w:val="00835A04"/>
    <w:rsid w:val="009263AC"/>
    <w:rsid w:val="00962924"/>
    <w:rsid w:val="00A320A4"/>
    <w:rsid w:val="00A51014"/>
    <w:rsid w:val="00DC5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5A04"/>
    <w:pPr>
      <w:ind w:left="720"/>
      <w:contextualSpacing/>
    </w:pPr>
  </w:style>
  <w:style w:type="paragraph" w:customStyle="1" w:styleId="Default">
    <w:name w:val="Default"/>
    <w:rsid w:val="00814E02"/>
    <w:pPr>
      <w:autoSpaceDE w:val="0"/>
      <w:autoSpaceDN w:val="0"/>
      <w:adjustRightInd w:val="0"/>
      <w:spacing w:after="0" w:line="240" w:lineRule="auto"/>
    </w:pPr>
    <w:rPr>
      <w:rFonts w:ascii="Verdana" w:hAnsi="Verdana" w:cs="Verdana"/>
      <w:color w:val="000000"/>
      <w:sz w:val="24"/>
      <w:szCs w:val="24"/>
    </w:rPr>
  </w:style>
  <w:style w:type="paragraph" w:styleId="Header">
    <w:name w:val="header"/>
    <w:basedOn w:val="Normal"/>
    <w:link w:val="HeaderChar"/>
    <w:uiPriority w:val="99"/>
    <w:unhideWhenUsed/>
    <w:rsid w:val="002039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9F1"/>
  </w:style>
  <w:style w:type="paragraph" w:styleId="Footer">
    <w:name w:val="footer"/>
    <w:basedOn w:val="Normal"/>
    <w:link w:val="FooterChar"/>
    <w:uiPriority w:val="99"/>
    <w:unhideWhenUsed/>
    <w:rsid w:val="002039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9F1"/>
  </w:style>
  <w:style w:type="paragraph" w:styleId="BalloonText">
    <w:name w:val="Balloon Text"/>
    <w:basedOn w:val="Normal"/>
    <w:link w:val="BalloonTextChar"/>
    <w:uiPriority w:val="99"/>
    <w:semiHidden/>
    <w:unhideWhenUsed/>
    <w:rsid w:val="002039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39F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5A04"/>
    <w:pPr>
      <w:ind w:left="720"/>
      <w:contextualSpacing/>
    </w:pPr>
  </w:style>
  <w:style w:type="paragraph" w:customStyle="1" w:styleId="Default">
    <w:name w:val="Default"/>
    <w:rsid w:val="00814E02"/>
    <w:pPr>
      <w:autoSpaceDE w:val="0"/>
      <w:autoSpaceDN w:val="0"/>
      <w:adjustRightInd w:val="0"/>
      <w:spacing w:after="0" w:line="240" w:lineRule="auto"/>
    </w:pPr>
    <w:rPr>
      <w:rFonts w:ascii="Verdana" w:hAnsi="Verdana" w:cs="Verdana"/>
      <w:color w:val="000000"/>
      <w:sz w:val="24"/>
      <w:szCs w:val="24"/>
    </w:rPr>
  </w:style>
  <w:style w:type="paragraph" w:styleId="Header">
    <w:name w:val="header"/>
    <w:basedOn w:val="Normal"/>
    <w:link w:val="HeaderChar"/>
    <w:uiPriority w:val="99"/>
    <w:unhideWhenUsed/>
    <w:rsid w:val="002039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9F1"/>
  </w:style>
  <w:style w:type="paragraph" w:styleId="Footer">
    <w:name w:val="footer"/>
    <w:basedOn w:val="Normal"/>
    <w:link w:val="FooterChar"/>
    <w:uiPriority w:val="99"/>
    <w:unhideWhenUsed/>
    <w:rsid w:val="002039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9F1"/>
  </w:style>
  <w:style w:type="paragraph" w:styleId="BalloonText">
    <w:name w:val="Balloon Text"/>
    <w:basedOn w:val="Normal"/>
    <w:link w:val="BalloonTextChar"/>
    <w:uiPriority w:val="99"/>
    <w:semiHidden/>
    <w:unhideWhenUsed/>
    <w:rsid w:val="002039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39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6396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ing.com/images/search?q=touch+Clip+Art&amp;view=detailv2&amp;&amp;id=238F7093E95C50984862524D666DCCA8639E9D20&amp;selectedIndex=4&amp;ccid=pExyEE9G&amp;simid=607989215050599498&amp;thid=OIP.Ma44c72104f461c4a5d7fe8945a4850edo0" TargetMode="External"/><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www.bing.com/images/search?q=taste+Clip+Art&amp;view=detailv2&amp;&amp;id=CE07C93A39B9E65D86A60BF0A7C3B0E736A33E01&amp;selectedIndex=4&amp;ccid=T74Vdh3v&amp;simid=608015586141406749&amp;thid=OIP.M4fbe15761def45bb0586a87eb6b4cba7o0"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www.bing.com/images/search?q=smell+nice+Clip+Art&amp;view=detailv2&amp;&amp;id=E66F295D03C8C1279746B827FDF972CF0709085C&amp;selectedIndex=8&amp;ccid=nCwimGBk&amp;simid=608003139334832191&amp;thid=OIP.M9c2c229860643f8d7637b2186d616696o0" TargetMode="External"/><Relationship Id="rId10" Type="http://schemas.openxmlformats.org/officeDocument/2006/relationships/hyperlink" Target="http://www.bing.com/images/search?q=Eye+Clip+Art&amp;view=detailv2&amp;&amp;id=46156A430F5B1C2FE8845A9A6277F8C0684A941F&amp;selectedIndex=2&amp;ccid=Flwbwb%2b7&amp;simid=607989056134319514&amp;thid=OIP.M165c1bc1bfbbb6de3bdab2804191cd22H0"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886DC-9837-45B4-8E91-F660124E8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541</Words>
  <Characters>3086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Sussex Partnership foundation Trust</Company>
  <LinksUpToDate>false</LinksUpToDate>
  <CharactersWithSpaces>3620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Gibson Corinne (Sussex Partnership Trust)</dc:creator>
  <cp:lastModifiedBy>Dove Helen (Sussex Partnership Trust)</cp:lastModifiedBy>
  <cp:revision>3</cp:revision>
  <cp:lastPrinted>2018-09-26T14:51:00Z</cp:lastPrinted>
  <dcterms:created xsi:type="dcterms:W3CDTF">2016-11-02T13:26:00Z</dcterms:created>
  <dcterms:modified xsi:type="dcterms:W3CDTF">2018-09-26T14:52:00Z</dcterms:modified>
</cp:coreProperties>
</file>